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72" w:rsidRDefault="00CF0E72" w:rsidP="009D6486">
      <w:pPr>
        <w:pStyle w:val="NormalWeb"/>
        <w:spacing w:line="276" w:lineRule="auto"/>
        <w:jc w:val="center"/>
        <w:rPr>
          <w:color w:val="000000"/>
        </w:rPr>
      </w:pPr>
      <w:proofErr w:type="spellStart"/>
      <w:r>
        <w:rPr>
          <w:color w:val="000000"/>
        </w:rPr>
        <w:t>II°</w:t>
      </w:r>
      <w:proofErr w:type="spellEnd"/>
      <w:r>
        <w:rPr>
          <w:color w:val="000000"/>
        </w:rPr>
        <w:t xml:space="preserve"> CONGRESO PSICOPEDAGÓGICO DE LA PROVINCIA DEL CHACO</w:t>
      </w:r>
    </w:p>
    <w:p w:rsidR="00CF0E72" w:rsidRDefault="007840FD" w:rsidP="009D6486">
      <w:pPr>
        <w:pStyle w:val="NormalWeb"/>
        <w:spacing w:line="276" w:lineRule="auto"/>
        <w:jc w:val="center"/>
        <w:rPr>
          <w:color w:val="000000"/>
        </w:rPr>
      </w:pPr>
      <w:r>
        <w:rPr>
          <w:color w:val="000000"/>
        </w:rPr>
        <w:t>“Familia y Educación: Los nuevos desafíos y abordajes”</w:t>
      </w:r>
    </w:p>
    <w:p w:rsidR="007840FD" w:rsidRDefault="007840FD" w:rsidP="009D6486">
      <w:pPr>
        <w:pStyle w:val="NormalWeb"/>
        <w:spacing w:line="276" w:lineRule="auto"/>
        <w:jc w:val="center"/>
        <w:rPr>
          <w:color w:val="000000"/>
        </w:rPr>
      </w:pPr>
      <w:r w:rsidRPr="007840FD">
        <w:rPr>
          <w:b/>
          <w:color w:val="000000"/>
        </w:rPr>
        <w:t>Título</w:t>
      </w:r>
      <w:r>
        <w:rPr>
          <w:color w:val="000000"/>
        </w:rPr>
        <w:t>: “La familia como matriz de constitución subjetiva”</w:t>
      </w:r>
    </w:p>
    <w:p w:rsidR="007840FD" w:rsidRDefault="007840FD" w:rsidP="009D6486">
      <w:pPr>
        <w:pStyle w:val="NormalWeb"/>
        <w:spacing w:line="276" w:lineRule="auto"/>
        <w:jc w:val="center"/>
        <w:rPr>
          <w:color w:val="000000"/>
        </w:rPr>
      </w:pPr>
      <w:r w:rsidRPr="007840FD">
        <w:rPr>
          <w:b/>
          <w:color w:val="000000"/>
        </w:rPr>
        <w:t>Eje temático</w:t>
      </w:r>
      <w:r>
        <w:rPr>
          <w:color w:val="000000"/>
        </w:rPr>
        <w:t>: La psicopedagogía y su vinculación con otras ciencias de la salud</w:t>
      </w:r>
      <w:bookmarkStart w:id="0" w:name="_GoBack"/>
      <w:bookmarkEnd w:id="0"/>
    </w:p>
    <w:p w:rsidR="007840FD" w:rsidRDefault="007840FD" w:rsidP="009D6486">
      <w:pPr>
        <w:pStyle w:val="NormalWeb"/>
        <w:spacing w:line="276" w:lineRule="auto"/>
        <w:jc w:val="center"/>
        <w:rPr>
          <w:color w:val="000000"/>
        </w:rPr>
      </w:pPr>
      <w:r w:rsidRPr="007840FD">
        <w:rPr>
          <w:b/>
          <w:color w:val="000000"/>
        </w:rPr>
        <w:t>Autor</w:t>
      </w:r>
      <w:r>
        <w:rPr>
          <w:color w:val="000000"/>
        </w:rPr>
        <w:t xml:space="preserve">: Lic. Luciana Celia </w:t>
      </w:r>
      <w:proofErr w:type="spellStart"/>
      <w:r>
        <w:rPr>
          <w:color w:val="000000"/>
        </w:rPr>
        <w:t>Gaudini</w:t>
      </w:r>
      <w:proofErr w:type="spellEnd"/>
      <w:r>
        <w:rPr>
          <w:color w:val="000000"/>
        </w:rPr>
        <w:t xml:space="preserve">; mail: </w:t>
      </w:r>
      <w:hyperlink r:id="rId6" w:history="1">
        <w:r w:rsidRPr="0028437C">
          <w:rPr>
            <w:rStyle w:val="Hipervnculo"/>
          </w:rPr>
          <w:t>lucianagaudini@hotmail.com</w:t>
        </w:r>
      </w:hyperlink>
      <w:r>
        <w:rPr>
          <w:color w:val="000000"/>
        </w:rPr>
        <w:t xml:space="preserve">; </w:t>
      </w:r>
      <w:proofErr w:type="spellStart"/>
      <w:r>
        <w:rPr>
          <w:color w:val="000000"/>
        </w:rPr>
        <w:t>cel</w:t>
      </w:r>
      <w:proofErr w:type="spellEnd"/>
      <w:r>
        <w:rPr>
          <w:color w:val="000000"/>
        </w:rPr>
        <w:t>: 0362-4404283; Resistencia, Chaco.</w:t>
      </w:r>
    </w:p>
    <w:p w:rsidR="00C06AC3" w:rsidRPr="00C06AC3" w:rsidRDefault="00C06AC3" w:rsidP="00C06AC3">
      <w:pPr>
        <w:pStyle w:val="NormalWeb"/>
        <w:spacing w:line="480" w:lineRule="auto"/>
        <w:rPr>
          <w:color w:val="000000"/>
        </w:rPr>
      </w:pPr>
      <w:r w:rsidRPr="00C06AC3">
        <w:rPr>
          <w:b/>
          <w:color w:val="000000"/>
        </w:rPr>
        <w:t>Palabras claves:</w:t>
      </w:r>
      <w:r>
        <w:rPr>
          <w:b/>
          <w:color w:val="000000"/>
        </w:rPr>
        <w:t xml:space="preserve"> </w:t>
      </w:r>
      <w:r>
        <w:rPr>
          <w:color w:val="000000"/>
        </w:rPr>
        <w:t>Inconsciente, sujeto, familia, narcisismo, educación.</w:t>
      </w:r>
    </w:p>
    <w:p w:rsidR="0021637A" w:rsidRDefault="00B8579A" w:rsidP="0021637A">
      <w:pPr>
        <w:pStyle w:val="NormalWeb"/>
        <w:spacing w:line="480" w:lineRule="auto"/>
        <w:rPr>
          <w:color w:val="000000"/>
        </w:rPr>
      </w:pPr>
      <w:r>
        <w:rPr>
          <w:color w:val="000000"/>
        </w:rPr>
        <w:t xml:space="preserve">La estructura familiar inconsciente, operador simbólico, adquiere distintas conformaciones, adquiere múltiples conformaciones, en tanto estructura acrónica y formal. </w:t>
      </w:r>
      <w:r w:rsidR="00B4216F" w:rsidRPr="00CF0E72">
        <w:rPr>
          <w:color w:val="000000"/>
        </w:rPr>
        <w:t xml:space="preserve">El psicoanálisis como disciplina científica sustenta su intervención sobre la base del paradigma inconsciente, su aporte al campo de la educación permitirá considerar las particularidades de las relaciones subjetivas. Este sujeto no viene dado por la biología, sino que es un estatuto a asumirse, a construirse, es allí donde ubicamos la importancia de la familia como matriz de subjetividad y su función </w:t>
      </w:r>
      <w:proofErr w:type="spellStart"/>
      <w:r w:rsidR="00B4216F" w:rsidRPr="00CF0E72">
        <w:rPr>
          <w:color w:val="000000"/>
        </w:rPr>
        <w:t>estructurante</w:t>
      </w:r>
      <w:proofErr w:type="spellEnd"/>
      <w:r w:rsidR="00B4216F" w:rsidRPr="00CF0E72">
        <w:rPr>
          <w:color w:val="000000"/>
        </w:rPr>
        <w:t>.</w:t>
      </w:r>
      <w:r w:rsidR="0021637A">
        <w:rPr>
          <w:color w:val="000000"/>
        </w:rPr>
        <w:t xml:space="preserve"> </w:t>
      </w:r>
      <w:r w:rsidR="00B4216F" w:rsidRPr="00CF0E72">
        <w:rPr>
          <w:color w:val="000000"/>
        </w:rPr>
        <w:t xml:space="preserve"> S. Freud formulo una noción que atraviesa toda la praxis psicoanalítica, la noción de narcisismo, amor a sí mismo, “… que no esté presente desde el comienzo en el individuo una unidad comparable al yo, el yo tiene que ser desarrollado…… una nueva acción psíquica, para que el narcisismo se constituya” (S. Freud, 1914 [1991]) nos plantea la constitución del yo a partir del narcisismo del otro (función materna y paterna). Esta es la línea de investigación que recupera Jacques Lacan para poder plantear la noción de constitución subjetiva, espacio primero en que la función materna aloja psíquicamente al </w:t>
      </w:r>
      <w:proofErr w:type="spellStart"/>
      <w:r w:rsidR="00B4216F" w:rsidRPr="00CF0E72">
        <w:rPr>
          <w:color w:val="000000"/>
        </w:rPr>
        <w:t>infans</w:t>
      </w:r>
      <w:proofErr w:type="spellEnd"/>
      <w:r w:rsidR="00B4216F" w:rsidRPr="00CF0E72">
        <w:rPr>
          <w:color w:val="000000"/>
        </w:rPr>
        <w:t xml:space="preserve">, </w:t>
      </w:r>
      <w:proofErr w:type="spellStart"/>
      <w:r w:rsidR="00B4216F" w:rsidRPr="00CF0E72">
        <w:rPr>
          <w:color w:val="000000"/>
        </w:rPr>
        <w:t>narcisisa</w:t>
      </w:r>
      <w:proofErr w:type="spellEnd"/>
      <w:r w:rsidR="00B4216F" w:rsidRPr="00CF0E72">
        <w:rPr>
          <w:color w:val="000000"/>
        </w:rPr>
        <w:t xml:space="preserve"> al niño, este espacio </w:t>
      </w:r>
      <w:proofErr w:type="spellStart"/>
      <w:r w:rsidR="00B4216F" w:rsidRPr="00CF0E72">
        <w:rPr>
          <w:color w:val="000000"/>
        </w:rPr>
        <w:t>alienatorio</w:t>
      </w:r>
      <w:proofErr w:type="spellEnd"/>
      <w:r w:rsidR="00B4216F" w:rsidRPr="00CF0E72">
        <w:rPr>
          <w:color w:val="000000"/>
        </w:rPr>
        <w:t xml:space="preserve">, absolutamente necesario permite que el </w:t>
      </w:r>
      <w:proofErr w:type="spellStart"/>
      <w:r w:rsidR="00B4216F" w:rsidRPr="00CF0E72">
        <w:rPr>
          <w:color w:val="000000"/>
        </w:rPr>
        <w:t>infans</w:t>
      </w:r>
      <w:proofErr w:type="spellEnd"/>
      <w:r w:rsidR="00B4216F" w:rsidRPr="00CF0E72">
        <w:rPr>
          <w:color w:val="000000"/>
        </w:rPr>
        <w:t xml:space="preserve"> se constituya a partir de la palabra, mirada, caricia que viene de este otro espacio que </w:t>
      </w:r>
      <w:proofErr w:type="gramStart"/>
      <w:r w:rsidR="00B4216F" w:rsidRPr="00CF0E72">
        <w:rPr>
          <w:color w:val="000000"/>
        </w:rPr>
        <w:t>primeramente</w:t>
      </w:r>
      <w:proofErr w:type="gramEnd"/>
      <w:r w:rsidR="00B4216F" w:rsidRPr="00CF0E72">
        <w:rPr>
          <w:color w:val="000000"/>
        </w:rPr>
        <w:t xml:space="preserve"> será indiferenciado, para luego permitir por el ingreso simbólico a través del lenguaje de un tercero, la alteridad que propicia una diferenciación. La transferencia </w:t>
      </w:r>
      <w:r w:rsidR="00B4216F" w:rsidRPr="00CF0E72">
        <w:rPr>
          <w:color w:val="000000"/>
        </w:rPr>
        <w:lastRenderedPageBreak/>
        <w:t xml:space="preserve">es el lazo afectivo que se establece entre los sujetos en el plano educativo, esta particular manera de enlazarse afectivamente a un otro sostiene y permite que la relación sobre la base </w:t>
      </w:r>
      <w:proofErr w:type="spellStart"/>
      <w:r w:rsidR="00B4216F" w:rsidRPr="00CF0E72">
        <w:rPr>
          <w:color w:val="000000"/>
        </w:rPr>
        <w:t>identificatoria</w:t>
      </w:r>
      <w:proofErr w:type="spellEnd"/>
      <w:r w:rsidR="00B4216F" w:rsidRPr="00CF0E72">
        <w:rPr>
          <w:color w:val="000000"/>
        </w:rPr>
        <w:t xml:space="preserve"> con el docente a través del amor es lo que permite la transmisión y construcción del conocimiento. </w:t>
      </w:r>
    </w:p>
    <w:p w:rsidR="00CF0E72" w:rsidRPr="00CF0E72" w:rsidRDefault="00CF0E72" w:rsidP="0021637A">
      <w:pPr>
        <w:pStyle w:val="NormalWeb"/>
        <w:numPr>
          <w:ilvl w:val="0"/>
          <w:numId w:val="1"/>
        </w:numPr>
        <w:spacing w:line="480" w:lineRule="auto"/>
      </w:pPr>
      <w:r w:rsidRPr="00CF0E72">
        <w:t xml:space="preserve">Sigmund Freud, (1914 [1992]), “Introducción del narcisismo”. Volumen 14 (1914-16), Obras Completas.  </w:t>
      </w:r>
      <w:proofErr w:type="spellStart"/>
      <w:r w:rsidRPr="00CF0E72">
        <w:t>Amorrortu</w:t>
      </w:r>
      <w:proofErr w:type="spellEnd"/>
      <w:r w:rsidRPr="00CF0E72">
        <w:t xml:space="preserve"> Editores. Industria Argentina.</w:t>
      </w:r>
    </w:p>
    <w:sectPr w:rsidR="00CF0E72" w:rsidRPr="00CF0E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57E13"/>
    <w:multiLevelType w:val="hybridMultilevel"/>
    <w:tmpl w:val="BBD42AAC"/>
    <w:lvl w:ilvl="0" w:tplc="0772010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6F"/>
    <w:rsid w:val="001E64D5"/>
    <w:rsid w:val="0021637A"/>
    <w:rsid w:val="004C3C1C"/>
    <w:rsid w:val="005F2541"/>
    <w:rsid w:val="007840FD"/>
    <w:rsid w:val="009D6486"/>
    <w:rsid w:val="00B4216F"/>
    <w:rsid w:val="00B8579A"/>
    <w:rsid w:val="00C06AC3"/>
    <w:rsid w:val="00CF0E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4216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CF0E72"/>
    <w:pPr>
      <w:spacing w:after="160" w:line="259" w:lineRule="auto"/>
      <w:ind w:left="720"/>
      <w:contextualSpacing/>
    </w:pPr>
  </w:style>
  <w:style w:type="character" w:styleId="Hipervnculo">
    <w:name w:val="Hyperlink"/>
    <w:basedOn w:val="Fuentedeprrafopredeter"/>
    <w:uiPriority w:val="99"/>
    <w:unhideWhenUsed/>
    <w:rsid w:val="007840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4216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CF0E72"/>
    <w:pPr>
      <w:spacing w:after="160" w:line="259" w:lineRule="auto"/>
      <w:ind w:left="720"/>
      <w:contextualSpacing/>
    </w:pPr>
  </w:style>
  <w:style w:type="character" w:styleId="Hipervnculo">
    <w:name w:val="Hyperlink"/>
    <w:basedOn w:val="Fuentedeprrafopredeter"/>
    <w:uiPriority w:val="99"/>
    <w:unhideWhenUsed/>
    <w:rsid w:val="00784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ianagaudini@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2018-09-28T01:06:00Z</dcterms:created>
  <dcterms:modified xsi:type="dcterms:W3CDTF">2018-09-28T02:48:00Z</dcterms:modified>
</cp:coreProperties>
</file>